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4D0" w:rsidRPr="0091371E" w:rsidRDefault="002654D0" w:rsidP="00706564">
      <w:pPr>
        <w:jc w:val="center"/>
        <w:rPr>
          <w:rFonts w:ascii="Century Gothic" w:hAnsi="Century Gothic"/>
          <w:b/>
          <w:sz w:val="28"/>
          <w:szCs w:val="28"/>
        </w:rPr>
      </w:pPr>
      <w:r w:rsidRPr="0091371E">
        <w:rPr>
          <w:rFonts w:ascii="Century Gothic" w:hAnsi="Century Gothic"/>
          <w:b/>
          <w:sz w:val="28"/>
          <w:szCs w:val="28"/>
        </w:rPr>
        <w:t>CONVOCAÇÃO</w:t>
      </w:r>
    </w:p>
    <w:p w:rsidR="002654D0" w:rsidRPr="0091371E" w:rsidRDefault="002654D0" w:rsidP="00706564">
      <w:pPr>
        <w:jc w:val="center"/>
        <w:rPr>
          <w:rFonts w:ascii="Century Gothic" w:hAnsi="Century Gothic"/>
          <w:b/>
        </w:rPr>
      </w:pPr>
      <w:r w:rsidRPr="0091371E">
        <w:rPr>
          <w:rFonts w:ascii="Century Gothic" w:hAnsi="Century Gothic"/>
          <w:b/>
        </w:rPr>
        <w:t>PREGÃO PRESENCIAL N. 008/2017</w:t>
      </w:r>
    </w:p>
    <w:p w:rsidR="002654D0" w:rsidRPr="0091371E" w:rsidRDefault="002654D0" w:rsidP="00706564">
      <w:pPr>
        <w:jc w:val="center"/>
        <w:rPr>
          <w:rFonts w:ascii="Century Gothic" w:hAnsi="Century Gothic"/>
          <w:b/>
        </w:rPr>
      </w:pPr>
      <w:r w:rsidRPr="0091371E">
        <w:rPr>
          <w:rFonts w:ascii="Century Gothic" w:hAnsi="Century Gothic"/>
          <w:b/>
        </w:rPr>
        <w:t>PROCESSO LICITATÓRIO N. 015/2017</w:t>
      </w:r>
    </w:p>
    <w:p w:rsidR="002654D0" w:rsidRPr="0091371E" w:rsidRDefault="002654D0" w:rsidP="00706564">
      <w:pPr>
        <w:jc w:val="both"/>
        <w:rPr>
          <w:rFonts w:ascii="Century Gothic" w:hAnsi="Century Gothic"/>
          <w:b/>
        </w:rPr>
      </w:pPr>
    </w:p>
    <w:p w:rsidR="002654D0" w:rsidRPr="0091371E" w:rsidRDefault="002654D0" w:rsidP="00706564">
      <w:pPr>
        <w:jc w:val="both"/>
        <w:rPr>
          <w:rFonts w:ascii="Century Gothic" w:hAnsi="Century Gothic"/>
        </w:rPr>
      </w:pPr>
      <w:r w:rsidRPr="0091371E">
        <w:rPr>
          <w:rFonts w:ascii="Century Gothic" w:hAnsi="Century Gothic"/>
        </w:rPr>
        <w:t>Nos termos do Edital</w:t>
      </w:r>
      <w:r w:rsidR="0091371E" w:rsidRPr="0091371E">
        <w:rPr>
          <w:rFonts w:ascii="Century Gothic" w:hAnsi="Century Gothic"/>
        </w:rPr>
        <w:t xml:space="preserve"> referente ao processo licitatório e pregão presencial supra citado</w:t>
      </w:r>
      <w:r w:rsidRPr="0091371E">
        <w:rPr>
          <w:rFonts w:ascii="Century Gothic" w:hAnsi="Century Gothic"/>
        </w:rPr>
        <w:t>, fica</w:t>
      </w:r>
      <w:r w:rsidR="00706564" w:rsidRPr="0091371E">
        <w:rPr>
          <w:rFonts w:ascii="Century Gothic" w:hAnsi="Century Gothic"/>
        </w:rPr>
        <w:t xml:space="preserve">m </w:t>
      </w:r>
      <w:r w:rsidRPr="0091371E">
        <w:rPr>
          <w:rFonts w:ascii="Century Gothic" w:hAnsi="Century Gothic"/>
        </w:rPr>
        <w:t xml:space="preserve">CONVOCADAS as </w:t>
      </w:r>
      <w:r w:rsidR="00706564" w:rsidRPr="0091371E">
        <w:rPr>
          <w:rFonts w:ascii="Century Gothic" w:hAnsi="Century Gothic"/>
        </w:rPr>
        <w:t xml:space="preserve">empresas </w:t>
      </w:r>
      <w:r w:rsidRPr="0091371E">
        <w:rPr>
          <w:rFonts w:ascii="Century Gothic" w:hAnsi="Century Gothic"/>
        </w:rPr>
        <w:t>licitantes participantes do Pregão Presencial n. 008/2017</w:t>
      </w:r>
      <w:r w:rsidR="00706564" w:rsidRPr="0091371E">
        <w:rPr>
          <w:rFonts w:ascii="Century Gothic" w:hAnsi="Century Gothic"/>
        </w:rPr>
        <w:t>, abaixo relacionadas e classificadas em segundo lugar, para</w:t>
      </w:r>
      <w:r w:rsidR="001703F6">
        <w:rPr>
          <w:rFonts w:ascii="Century Gothic" w:hAnsi="Century Gothic"/>
        </w:rPr>
        <w:t>,</w:t>
      </w:r>
      <w:r w:rsidR="00706564" w:rsidRPr="0091371E">
        <w:rPr>
          <w:rFonts w:ascii="Century Gothic" w:hAnsi="Century Gothic"/>
        </w:rPr>
        <w:t xml:space="preserve"> querendo</w:t>
      </w:r>
      <w:r w:rsidR="001703F6">
        <w:rPr>
          <w:rFonts w:ascii="Century Gothic" w:hAnsi="Century Gothic"/>
        </w:rPr>
        <w:t>,</w:t>
      </w:r>
      <w:r w:rsidR="00706564" w:rsidRPr="0091371E">
        <w:rPr>
          <w:rFonts w:ascii="Century Gothic" w:hAnsi="Century Gothic"/>
        </w:rPr>
        <w:t xml:space="preserve"> participarem da </w:t>
      </w:r>
      <w:r w:rsidR="00706564" w:rsidRPr="0091371E">
        <w:rPr>
          <w:rFonts w:ascii="Century Gothic" w:hAnsi="Century Gothic"/>
          <w:u w:val="single"/>
        </w:rPr>
        <w:t>SESSÃO PÚBLICA NO DIA 15 DE MAIO DE 2017, ÀS 13:3</w:t>
      </w:r>
      <w:r w:rsidR="00D94FC5">
        <w:rPr>
          <w:rFonts w:ascii="Century Gothic" w:hAnsi="Century Gothic"/>
          <w:u w:val="single"/>
        </w:rPr>
        <w:t>0</w:t>
      </w:r>
      <w:r w:rsidR="00706564" w:rsidRPr="0091371E">
        <w:rPr>
          <w:rFonts w:ascii="Century Gothic" w:hAnsi="Century Gothic"/>
          <w:u w:val="single"/>
        </w:rPr>
        <w:t>- HORAS</w:t>
      </w:r>
      <w:r w:rsidR="00706564" w:rsidRPr="0091371E">
        <w:rPr>
          <w:rFonts w:ascii="Century Gothic" w:hAnsi="Century Gothic"/>
        </w:rPr>
        <w:t xml:space="preserve">, na sede da Prefeitura Municipal de Santo </w:t>
      </w:r>
      <w:proofErr w:type="spellStart"/>
      <w:r w:rsidR="00706564" w:rsidRPr="0091371E">
        <w:rPr>
          <w:rFonts w:ascii="Century Gothic" w:hAnsi="Century Gothic"/>
        </w:rPr>
        <w:t>Antonio</w:t>
      </w:r>
      <w:proofErr w:type="spellEnd"/>
      <w:r w:rsidR="00706564" w:rsidRPr="0091371E">
        <w:rPr>
          <w:rFonts w:ascii="Century Gothic" w:hAnsi="Century Gothic"/>
        </w:rPr>
        <w:t xml:space="preserve"> de Posse/SP, no Departamento de Licitações, para fins de abertura dos envelopes, ainda lacrados, para conferência e habilitação das empresas ainda pendentes de habilitação.</w:t>
      </w:r>
    </w:p>
    <w:p w:rsidR="0091371E" w:rsidRDefault="0091371E" w:rsidP="00706564">
      <w:pPr>
        <w:jc w:val="both"/>
        <w:rPr>
          <w:rFonts w:ascii="Century Gothic" w:hAnsi="Century Gothic"/>
        </w:rPr>
      </w:pPr>
    </w:p>
    <w:p w:rsidR="00706564" w:rsidRDefault="00706564" w:rsidP="00706564">
      <w:pPr>
        <w:jc w:val="both"/>
        <w:rPr>
          <w:rFonts w:ascii="Century Gothic" w:hAnsi="Century Gothic"/>
        </w:rPr>
      </w:pPr>
      <w:r w:rsidRPr="0091371E">
        <w:rPr>
          <w:rFonts w:ascii="Century Gothic" w:hAnsi="Century Gothic"/>
        </w:rPr>
        <w:t xml:space="preserve">Tal CONVOCAÇÃO se dá pelo </w:t>
      </w:r>
      <w:r w:rsidR="0091371E">
        <w:rPr>
          <w:rFonts w:ascii="Century Gothic" w:hAnsi="Century Gothic"/>
        </w:rPr>
        <w:t>motivo da necessidade</w:t>
      </w:r>
      <w:r w:rsidR="001703F6">
        <w:rPr>
          <w:rFonts w:ascii="Century Gothic" w:hAnsi="Century Gothic"/>
        </w:rPr>
        <w:t xml:space="preserve"> de</w:t>
      </w:r>
      <w:r w:rsidR="0091371E">
        <w:rPr>
          <w:rFonts w:ascii="Century Gothic" w:hAnsi="Century Gothic"/>
        </w:rPr>
        <w:t xml:space="preserve"> dar regular andamento ao processo licitatório, ante a</w:t>
      </w:r>
      <w:r w:rsidRPr="0091371E">
        <w:rPr>
          <w:rFonts w:ascii="Century Gothic" w:hAnsi="Century Gothic"/>
        </w:rPr>
        <w:t xml:space="preserve"> desclassificação de empresas que não cumpriram exigências do Edital quando da apresentação d</w:t>
      </w:r>
      <w:r w:rsidR="001703F6">
        <w:rPr>
          <w:rFonts w:ascii="Century Gothic" w:hAnsi="Century Gothic"/>
        </w:rPr>
        <w:t>as amostras, em descumprimento à</w:t>
      </w:r>
      <w:r w:rsidRPr="0091371E">
        <w:rPr>
          <w:rFonts w:ascii="Century Gothic" w:hAnsi="Century Gothic"/>
        </w:rPr>
        <w:t xml:space="preserve"> cláusula 9.3 e</w:t>
      </w:r>
      <w:r w:rsidR="0091371E">
        <w:rPr>
          <w:rFonts w:ascii="Century Gothic" w:hAnsi="Century Gothic"/>
        </w:rPr>
        <w:t xml:space="preserve"> exigências técnicas, anexo XII, como exigência</w:t>
      </w:r>
      <w:r w:rsidR="001703F6">
        <w:rPr>
          <w:rFonts w:ascii="Century Gothic" w:hAnsi="Century Gothic"/>
        </w:rPr>
        <w:t>s</w:t>
      </w:r>
      <w:r w:rsidR="0091371E">
        <w:rPr>
          <w:rFonts w:ascii="Century Gothic" w:hAnsi="Century Gothic"/>
        </w:rPr>
        <w:t xml:space="preserve"> no Edital.</w:t>
      </w:r>
    </w:p>
    <w:p w:rsidR="0091371E" w:rsidRPr="0091371E" w:rsidRDefault="0091371E" w:rsidP="00706564">
      <w:pPr>
        <w:jc w:val="both"/>
        <w:rPr>
          <w:rFonts w:ascii="Century Gothic" w:hAnsi="Century Gothic"/>
        </w:rPr>
      </w:pPr>
    </w:p>
    <w:p w:rsidR="0091371E" w:rsidRPr="0091371E" w:rsidRDefault="001703F6" w:rsidP="0070656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 w:rsidR="00706564" w:rsidRPr="0091371E">
        <w:rPr>
          <w:rFonts w:ascii="Century Gothic" w:hAnsi="Century Gothic"/>
        </w:rPr>
        <w:t xml:space="preserve">mpresas convocadas: </w:t>
      </w:r>
    </w:p>
    <w:p w:rsidR="0091371E" w:rsidRDefault="0091371E" w:rsidP="00706564">
      <w:pPr>
        <w:jc w:val="both"/>
        <w:rPr>
          <w:rFonts w:ascii="Century Gothic" w:hAnsi="Century Gothic"/>
        </w:rPr>
      </w:pPr>
    </w:p>
    <w:p w:rsidR="0091371E" w:rsidRPr="0091371E" w:rsidRDefault="0091371E" w:rsidP="00706564">
      <w:pPr>
        <w:jc w:val="both"/>
        <w:rPr>
          <w:rFonts w:ascii="Century Gothic" w:hAnsi="Century Gothic"/>
        </w:rPr>
      </w:pPr>
      <w:r w:rsidRPr="0091371E">
        <w:rPr>
          <w:rFonts w:ascii="Century Gothic" w:hAnsi="Century Gothic"/>
        </w:rPr>
        <w:t>DISTRIBUIDOR NANCY LTDA</w:t>
      </w:r>
    </w:p>
    <w:p w:rsidR="0091371E" w:rsidRPr="0091371E" w:rsidRDefault="0091371E" w:rsidP="0091371E">
      <w:pPr>
        <w:jc w:val="both"/>
        <w:rPr>
          <w:rFonts w:ascii="Century Gothic" w:hAnsi="Century Gothic" w:cs="Arial"/>
        </w:rPr>
      </w:pPr>
      <w:r w:rsidRPr="0091371E">
        <w:rPr>
          <w:rFonts w:ascii="Century Gothic" w:hAnsi="Century Gothic" w:cs="Arial"/>
        </w:rPr>
        <w:t>B.</w:t>
      </w:r>
      <w:proofErr w:type="gramStart"/>
      <w:r w:rsidRPr="0091371E">
        <w:rPr>
          <w:rFonts w:ascii="Century Gothic" w:hAnsi="Century Gothic" w:cs="Arial"/>
        </w:rPr>
        <w:t>R.DOMIGUES</w:t>
      </w:r>
      <w:proofErr w:type="gramEnd"/>
      <w:r w:rsidRPr="0091371E">
        <w:rPr>
          <w:rFonts w:ascii="Century Gothic" w:hAnsi="Century Gothic" w:cs="Arial"/>
        </w:rPr>
        <w:t xml:space="preserve"> &amp; CIA LTDA </w:t>
      </w:r>
    </w:p>
    <w:p w:rsidR="0091371E" w:rsidRPr="0091371E" w:rsidRDefault="0091371E" w:rsidP="0091371E">
      <w:pPr>
        <w:jc w:val="both"/>
        <w:rPr>
          <w:rFonts w:ascii="Century Gothic" w:hAnsi="Century Gothic" w:cs="Arial"/>
        </w:rPr>
      </w:pPr>
      <w:r w:rsidRPr="0091371E">
        <w:rPr>
          <w:rFonts w:ascii="Century Gothic" w:hAnsi="Century Gothic" w:cs="Arial"/>
        </w:rPr>
        <w:t xml:space="preserve">LGM COMERCIO E REPRESENTAÇÕES DE PRODUTOS ALIMENTÍCIOS EM GERAL EIRELI-EPP </w:t>
      </w:r>
    </w:p>
    <w:p w:rsidR="0091371E" w:rsidRPr="0091371E" w:rsidRDefault="0091371E" w:rsidP="0091371E">
      <w:pPr>
        <w:jc w:val="both"/>
        <w:rPr>
          <w:rFonts w:ascii="Century Gothic" w:hAnsi="Century Gothic" w:cs="Arial"/>
        </w:rPr>
      </w:pPr>
      <w:r w:rsidRPr="0091371E">
        <w:rPr>
          <w:rFonts w:ascii="Century Gothic" w:hAnsi="Century Gothic" w:cs="Arial"/>
        </w:rPr>
        <w:t xml:space="preserve">VIDABRAS COMERCIAL DO BRASIL LTDA – ME </w:t>
      </w:r>
    </w:p>
    <w:p w:rsidR="0091371E" w:rsidRPr="0091371E" w:rsidRDefault="0091371E" w:rsidP="0091371E">
      <w:pPr>
        <w:jc w:val="both"/>
        <w:rPr>
          <w:rFonts w:ascii="Century Gothic" w:hAnsi="Century Gothic" w:cs="Arial"/>
        </w:rPr>
      </w:pPr>
    </w:p>
    <w:p w:rsidR="0091371E" w:rsidRPr="0091371E" w:rsidRDefault="0091371E" w:rsidP="0091371E">
      <w:pPr>
        <w:jc w:val="both"/>
        <w:rPr>
          <w:rFonts w:ascii="Century Gothic" w:hAnsi="Century Gothic" w:cs="Arial"/>
        </w:rPr>
      </w:pPr>
      <w:r w:rsidRPr="0091371E">
        <w:rPr>
          <w:rFonts w:ascii="Century Gothic" w:hAnsi="Century Gothic" w:cs="Arial"/>
        </w:rPr>
        <w:t xml:space="preserve">Santo </w:t>
      </w:r>
      <w:proofErr w:type="spellStart"/>
      <w:r w:rsidRPr="0091371E">
        <w:rPr>
          <w:rFonts w:ascii="Century Gothic" w:hAnsi="Century Gothic" w:cs="Arial"/>
        </w:rPr>
        <w:t>Antonio</w:t>
      </w:r>
      <w:proofErr w:type="spellEnd"/>
      <w:r w:rsidRPr="0091371E">
        <w:rPr>
          <w:rFonts w:ascii="Century Gothic" w:hAnsi="Century Gothic" w:cs="Arial"/>
        </w:rPr>
        <w:t xml:space="preserve"> de Posse, 10 de maio de 2017.</w:t>
      </w:r>
    </w:p>
    <w:p w:rsidR="0091371E" w:rsidRDefault="0091371E" w:rsidP="0091371E">
      <w:pPr>
        <w:jc w:val="both"/>
        <w:rPr>
          <w:rFonts w:ascii="Century Gothic" w:hAnsi="Century Gothic" w:cs="Arial"/>
        </w:rPr>
      </w:pPr>
    </w:p>
    <w:p w:rsidR="00D94FC5" w:rsidRPr="0091371E" w:rsidRDefault="00D94FC5" w:rsidP="0091371E">
      <w:pPr>
        <w:jc w:val="both"/>
        <w:rPr>
          <w:rFonts w:ascii="Century Gothic" w:hAnsi="Century Gothic" w:cs="Arial"/>
        </w:rPr>
      </w:pPr>
      <w:bookmarkStart w:id="0" w:name="_GoBack"/>
      <w:bookmarkEnd w:id="0"/>
    </w:p>
    <w:p w:rsidR="0091371E" w:rsidRPr="0091371E" w:rsidRDefault="0091371E" w:rsidP="0091371E">
      <w:pPr>
        <w:jc w:val="both"/>
        <w:rPr>
          <w:rFonts w:ascii="Century Gothic" w:hAnsi="Century Gothic" w:cs="Arial"/>
        </w:rPr>
      </w:pPr>
      <w:r w:rsidRPr="0091371E">
        <w:rPr>
          <w:rFonts w:ascii="Century Gothic" w:hAnsi="Century Gothic" w:cs="Arial"/>
        </w:rPr>
        <w:t>MAGUIDA F. ROMIO CLEMENTE</w:t>
      </w:r>
    </w:p>
    <w:p w:rsidR="0091371E" w:rsidRPr="0091371E" w:rsidRDefault="0091371E" w:rsidP="0091371E">
      <w:pPr>
        <w:jc w:val="both"/>
        <w:rPr>
          <w:rFonts w:ascii="Century Gothic" w:hAnsi="Century Gothic" w:cs="Arial"/>
        </w:rPr>
      </w:pPr>
      <w:r w:rsidRPr="0091371E">
        <w:rPr>
          <w:rFonts w:ascii="Century Gothic" w:hAnsi="Century Gothic" w:cs="Arial"/>
        </w:rPr>
        <w:t>Pregoeira</w:t>
      </w:r>
    </w:p>
    <w:p w:rsidR="0091371E" w:rsidRDefault="0091371E" w:rsidP="0091371E">
      <w:pPr>
        <w:jc w:val="both"/>
        <w:rPr>
          <w:rFonts w:ascii="Candara" w:hAnsi="Candara" w:cs="Arial"/>
        </w:rPr>
      </w:pPr>
    </w:p>
    <w:p w:rsidR="00897308" w:rsidRDefault="00897308" w:rsidP="00897308">
      <w:pPr>
        <w:jc w:val="both"/>
      </w:pPr>
    </w:p>
    <w:p w:rsidR="00897308" w:rsidRDefault="00897308" w:rsidP="00897308">
      <w:pPr>
        <w:jc w:val="both"/>
      </w:pPr>
    </w:p>
    <w:p w:rsidR="00897308" w:rsidRDefault="00897308" w:rsidP="00897308">
      <w:pPr>
        <w:jc w:val="both"/>
      </w:pPr>
    </w:p>
    <w:p w:rsidR="00897308" w:rsidRDefault="00897308" w:rsidP="00897308">
      <w:pPr>
        <w:jc w:val="both"/>
      </w:pPr>
    </w:p>
    <w:p w:rsidR="00193B9F" w:rsidRDefault="00193B9F" w:rsidP="00897308">
      <w:pPr>
        <w:jc w:val="both"/>
      </w:pPr>
    </w:p>
    <w:p w:rsidR="00193B9F" w:rsidRDefault="00193B9F" w:rsidP="00897308">
      <w:pPr>
        <w:jc w:val="both"/>
      </w:pPr>
    </w:p>
    <w:p w:rsidR="00897308" w:rsidRDefault="00897308" w:rsidP="00897308">
      <w:pPr>
        <w:jc w:val="both"/>
      </w:pPr>
    </w:p>
    <w:p w:rsidR="00193B9F" w:rsidRDefault="00193B9F" w:rsidP="00897308">
      <w:pPr>
        <w:jc w:val="both"/>
      </w:pPr>
    </w:p>
    <w:p w:rsidR="00193B9F" w:rsidRDefault="00193B9F" w:rsidP="00897308">
      <w:pPr>
        <w:jc w:val="both"/>
      </w:pPr>
    </w:p>
    <w:p w:rsidR="00193B9F" w:rsidRDefault="00193B9F" w:rsidP="00897308">
      <w:pPr>
        <w:jc w:val="both"/>
      </w:pPr>
    </w:p>
    <w:p w:rsidR="00193B9F" w:rsidRDefault="00193B9F" w:rsidP="00897308">
      <w:pPr>
        <w:jc w:val="both"/>
      </w:pPr>
    </w:p>
    <w:p w:rsidR="00193B9F" w:rsidRDefault="00193B9F" w:rsidP="00897308">
      <w:pPr>
        <w:jc w:val="both"/>
      </w:pPr>
    </w:p>
    <w:sectPr w:rsidR="00193B9F" w:rsidSect="00193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2F1" w:rsidRDefault="007A12F1" w:rsidP="00112621">
      <w:r>
        <w:separator/>
      </w:r>
    </w:p>
  </w:endnote>
  <w:endnote w:type="continuationSeparator" w:id="0">
    <w:p w:rsidR="007A12F1" w:rsidRDefault="007A12F1" w:rsidP="0011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A2" w:rsidRDefault="003174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A2" w:rsidRDefault="003174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A2" w:rsidRDefault="003174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2F1" w:rsidRDefault="007A12F1" w:rsidP="00112621">
      <w:r>
        <w:separator/>
      </w:r>
    </w:p>
  </w:footnote>
  <w:footnote w:type="continuationSeparator" w:id="0">
    <w:p w:rsidR="007A12F1" w:rsidRDefault="007A12F1" w:rsidP="0011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A2" w:rsidRDefault="003174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112621" w:rsidRPr="00D94FC5" w:rsidTr="000C37DB">
      <w:trPr>
        <w:trHeight w:val="1408"/>
        <w:jc w:val="center"/>
      </w:trPr>
      <w:tc>
        <w:tcPr>
          <w:tcW w:w="2093" w:type="dxa"/>
          <w:shd w:val="clear" w:color="auto" w:fill="auto"/>
        </w:tcPr>
        <w:p w:rsidR="00112621" w:rsidRPr="00FA7B02" w:rsidRDefault="003174A2" w:rsidP="00112621">
          <w:pPr>
            <w:pStyle w:val="Cabealho"/>
            <w:tabs>
              <w:tab w:val="clear" w:pos="4419"/>
              <w:tab w:val="clear" w:pos="8838"/>
              <w:tab w:val="left" w:pos="1368"/>
            </w:tabs>
            <w:jc w:val="left"/>
            <w:rPr>
              <w:rFonts w:ascii="Arial" w:hAnsi="Arial" w:cs="Arial"/>
              <w:b/>
              <w:sz w:val="32"/>
              <w:szCs w:val="32"/>
              <w:u w:val="single"/>
              <w:lang w:val="pt-BR"/>
            </w:rPr>
          </w:pPr>
          <w:bookmarkStart w:id="1" w:name="_Hlk479666593"/>
          <w:r w:rsidRPr="009D3706">
            <w:rPr>
              <w:noProof/>
              <w:sz w:val="18"/>
              <w:szCs w:val="18"/>
              <w:lang w:val="pt-BR" w:eastAsia="pt-BR"/>
            </w:rPr>
            <w:drawing>
              <wp:anchor distT="0" distB="0" distL="114300" distR="114300" simplePos="0" relativeHeight="251667456" behindDoc="1" locked="0" layoutInCell="1" allowOverlap="1" wp14:anchorId="49521134" wp14:editId="6C6AD52D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914400" cy="897890"/>
                <wp:effectExtent l="0" t="0" r="0" b="0"/>
                <wp:wrapSquare wrapText="bothSides"/>
                <wp:docPr id="1" name="Imagem 1" descr="Brasão da prefeitura no bolso da camis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ão da prefeitura no bolso da camis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7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16" w:type="dxa"/>
          <w:shd w:val="clear" w:color="auto" w:fill="auto"/>
        </w:tcPr>
        <w:p w:rsidR="003174A2" w:rsidRDefault="003174A2" w:rsidP="003174A2">
          <w:pPr>
            <w:pStyle w:val="Cabealho"/>
            <w:tabs>
              <w:tab w:val="clear" w:pos="4419"/>
              <w:tab w:val="clear" w:pos="8838"/>
              <w:tab w:val="left" w:pos="1368"/>
            </w:tabs>
            <w:rPr>
              <w:rFonts w:ascii="Arial" w:hAnsi="Arial" w:cs="Arial"/>
              <w:b/>
              <w:sz w:val="28"/>
              <w:szCs w:val="28"/>
              <w:u w:val="single"/>
            </w:rPr>
          </w:pPr>
        </w:p>
        <w:p w:rsidR="00112621" w:rsidRPr="00ED7602" w:rsidRDefault="00112621" w:rsidP="003174A2">
          <w:pPr>
            <w:pStyle w:val="Cabealho"/>
            <w:tabs>
              <w:tab w:val="clear" w:pos="4419"/>
              <w:tab w:val="clear" w:pos="8838"/>
              <w:tab w:val="left" w:pos="1368"/>
            </w:tabs>
            <w:rPr>
              <w:rFonts w:ascii="Arial" w:hAnsi="Arial" w:cs="Arial"/>
              <w:b/>
              <w:sz w:val="28"/>
              <w:szCs w:val="28"/>
              <w:u w:val="single"/>
            </w:rPr>
          </w:pPr>
          <w:r w:rsidRPr="00ED7602">
            <w:rPr>
              <w:rFonts w:ascii="Arial" w:hAnsi="Arial" w:cs="Arial"/>
              <w:b/>
              <w:sz w:val="28"/>
              <w:szCs w:val="28"/>
              <w:u w:val="single"/>
            </w:rPr>
            <w:t xml:space="preserve">Prefeitura Municipal de Santo </w:t>
          </w:r>
          <w:r w:rsidR="000B483C" w:rsidRPr="00ED7602">
            <w:rPr>
              <w:rFonts w:ascii="Arial" w:hAnsi="Arial" w:cs="Arial"/>
              <w:b/>
              <w:sz w:val="28"/>
              <w:szCs w:val="28"/>
              <w:u w:val="single"/>
            </w:rPr>
            <w:t>Antônio</w:t>
          </w:r>
          <w:r w:rsidRPr="00ED7602">
            <w:rPr>
              <w:rFonts w:ascii="Arial" w:hAnsi="Arial" w:cs="Arial"/>
              <w:b/>
              <w:sz w:val="28"/>
              <w:szCs w:val="28"/>
              <w:u w:val="single"/>
            </w:rPr>
            <w:t xml:space="preserve"> de Posse</w:t>
          </w:r>
        </w:p>
        <w:p w:rsidR="00E63D0C" w:rsidRPr="00ED7602" w:rsidRDefault="00112621" w:rsidP="00E63D0C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ED7602">
            <w:rPr>
              <w:rFonts w:ascii="Arial" w:hAnsi="Arial" w:cs="Arial"/>
              <w:sz w:val="16"/>
              <w:szCs w:val="16"/>
            </w:rPr>
            <w:t xml:space="preserve">Praça Chafia Chaib Baracat, </w:t>
          </w:r>
          <w:r w:rsidR="000B483C">
            <w:rPr>
              <w:rFonts w:ascii="Arial" w:hAnsi="Arial" w:cs="Arial"/>
              <w:sz w:val="16"/>
              <w:szCs w:val="16"/>
              <w:lang w:val="pt-BR"/>
            </w:rPr>
            <w:t xml:space="preserve">nº </w:t>
          </w:r>
          <w:r w:rsidRPr="00ED7602">
            <w:rPr>
              <w:rFonts w:ascii="Arial" w:hAnsi="Arial" w:cs="Arial"/>
              <w:sz w:val="16"/>
              <w:szCs w:val="16"/>
            </w:rPr>
            <w:t>351</w:t>
          </w:r>
          <w:r w:rsidR="000B483C">
            <w:rPr>
              <w:rFonts w:ascii="Arial" w:hAnsi="Arial" w:cs="Arial"/>
              <w:sz w:val="16"/>
              <w:szCs w:val="16"/>
              <w:lang w:val="pt-BR"/>
            </w:rPr>
            <w:t>, Vila Esperança</w:t>
          </w:r>
          <w:r w:rsidRPr="00ED7602">
            <w:rPr>
              <w:rFonts w:ascii="Arial" w:hAnsi="Arial" w:cs="Arial"/>
              <w:sz w:val="16"/>
              <w:szCs w:val="16"/>
            </w:rPr>
            <w:t xml:space="preserve"> – </w:t>
          </w:r>
          <w:r w:rsidR="00E63D0C" w:rsidRPr="00ED7602">
            <w:rPr>
              <w:rFonts w:ascii="Arial" w:hAnsi="Arial" w:cs="Arial"/>
              <w:sz w:val="16"/>
              <w:szCs w:val="16"/>
            </w:rPr>
            <w:t>Santo Antônio de Posse – SP</w:t>
          </w:r>
        </w:p>
        <w:p w:rsidR="00112621" w:rsidRPr="00ED7602" w:rsidRDefault="00112621" w:rsidP="00112621">
          <w:pPr>
            <w:pStyle w:val="Cabealho"/>
            <w:tabs>
              <w:tab w:val="clear" w:pos="4419"/>
              <w:tab w:val="clear" w:pos="8838"/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ED7602">
            <w:rPr>
              <w:rFonts w:ascii="Arial" w:hAnsi="Arial" w:cs="Arial"/>
              <w:sz w:val="16"/>
              <w:szCs w:val="16"/>
            </w:rPr>
            <w:t>Tel. (19) 3896-9</w:t>
          </w:r>
          <w:r w:rsidR="000C37DB" w:rsidRPr="00C47008">
            <w:rPr>
              <w:rFonts w:ascii="Arial" w:hAnsi="Arial" w:cs="Arial"/>
              <w:sz w:val="16"/>
              <w:szCs w:val="16"/>
              <w:lang w:val="en-US"/>
            </w:rPr>
            <w:t>000</w:t>
          </w:r>
          <w:r w:rsidR="00E63D0C">
            <w:rPr>
              <w:rFonts w:ascii="Arial" w:hAnsi="Arial" w:cs="Arial"/>
              <w:sz w:val="16"/>
              <w:szCs w:val="16"/>
              <w:lang w:val="en-US"/>
            </w:rPr>
            <w:t xml:space="preserve"> - </w:t>
          </w:r>
          <w:proofErr w:type="spellStart"/>
          <w:r w:rsidRPr="00ED7602">
            <w:rPr>
              <w:rFonts w:ascii="Arial" w:hAnsi="Arial" w:cs="Arial"/>
              <w:sz w:val="16"/>
              <w:szCs w:val="16"/>
            </w:rPr>
            <w:t>email</w:t>
          </w:r>
          <w:proofErr w:type="spellEnd"/>
          <w:r w:rsidRPr="00ED7602">
            <w:rPr>
              <w:rFonts w:ascii="Arial" w:hAnsi="Arial" w:cs="Arial"/>
              <w:sz w:val="16"/>
              <w:szCs w:val="16"/>
            </w:rPr>
            <w:t xml:space="preserve">: </w:t>
          </w:r>
          <w:hyperlink r:id="rId2" w:history="1">
            <w:r w:rsidR="000C37DB" w:rsidRPr="000C37DB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licitacao@pmsaposse.sp.gov.br</w:t>
            </w:r>
          </w:hyperlink>
        </w:p>
        <w:p w:rsidR="00112621" w:rsidRPr="00ED7602" w:rsidRDefault="00112621" w:rsidP="00E63D0C">
          <w:pPr>
            <w:pStyle w:val="Cabealho"/>
            <w:rPr>
              <w:rFonts w:ascii="Arial" w:hAnsi="Arial" w:cs="Arial"/>
              <w:b/>
              <w:sz w:val="32"/>
              <w:szCs w:val="32"/>
              <w:u w:val="single"/>
            </w:rPr>
          </w:pPr>
        </w:p>
      </w:tc>
      <w:tc>
        <w:tcPr>
          <w:tcW w:w="1537" w:type="dxa"/>
          <w:shd w:val="clear" w:color="auto" w:fill="auto"/>
        </w:tcPr>
        <w:p w:rsidR="00112621" w:rsidRPr="00ED7602" w:rsidRDefault="003174A2" w:rsidP="00FA7B02">
          <w:pPr>
            <w:pStyle w:val="Cabealho"/>
            <w:tabs>
              <w:tab w:val="clear" w:pos="4419"/>
              <w:tab w:val="clear" w:pos="8838"/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</w:rPr>
          </w:pPr>
          <w:r w:rsidRPr="003174A2">
            <w:rPr>
              <w:noProof/>
              <w:sz w:val="20"/>
              <w:lang w:val="pt-BR" w:eastAsia="pt-BR"/>
            </w:rPr>
            <w:drawing>
              <wp:anchor distT="0" distB="0" distL="114300" distR="114300" simplePos="0" relativeHeight="251669504" behindDoc="1" locked="0" layoutInCell="1" allowOverlap="1" wp14:anchorId="6BB27856" wp14:editId="38BF78D3">
                <wp:simplePos x="0" y="0"/>
                <wp:positionH relativeFrom="column">
                  <wp:posOffset>-68580</wp:posOffset>
                </wp:positionH>
                <wp:positionV relativeFrom="paragraph">
                  <wp:posOffset>54610</wp:posOffset>
                </wp:positionV>
                <wp:extent cx="1095375" cy="685800"/>
                <wp:effectExtent l="0" t="0" r="9525" b="0"/>
                <wp:wrapTight wrapText="bothSides">
                  <wp:wrapPolygon edited="0">
                    <wp:start x="376" y="0"/>
                    <wp:lineTo x="0" y="15600"/>
                    <wp:lineTo x="0" y="19800"/>
                    <wp:lineTo x="2630" y="21000"/>
                    <wp:lineTo x="16153" y="21000"/>
                    <wp:lineTo x="21412" y="19800"/>
                    <wp:lineTo x="21412" y="9600"/>
                    <wp:lineTo x="21037" y="0"/>
                    <wp:lineTo x="376" y="0"/>
                  </wp:wrapPolygon>
                </wp:wrapTight>
                <wp:docPr id="2" name="Imagem 2" descr="C:\Users\Usuario\Desktop\Fotos\Artes\logo adm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Usuario\Desktop\Fotos\Artes\logo adm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bookmarkEnd w:id="1"/>
  </w:tbl>
  <w:p w:rsidR="00112621" w:rsidRDefault="00112621" w:rsidP="000C37D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A2" w:rsidRDefault="003174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21"/>
    <w:rsid w:val="000352C6"/>
    <w:rsid w:val="000B483C"/>
    <w:rsid w:val="000C37DB"/>
    <w:rsid w:val="00112621"/>
    <w:rsid w:val="001703F6"/>
    <w:rsid w:val="00193B9F"/>
    <w:rsid w:val="001B5DEC"/>
    <w:rsid w:val="002654D0"/>
    <w:rsid w:val="00290F77"/>
    <w:rsid w:val="003174A2"/>
    <w:rsid w:val="003806C2"/>
    <w:rsid w:val="004B7854"/>
    <w:rsid w:val="00543B74"/>
    <w:rsid w:val="00706564"/>
    <w:rsid w:val="007A12F1"/>
    <w:rsid w:val="00897308"/>
    <w:rsid w:val="0091371E"/>
    <w:rsid w:val="009A643A"/>
    <w:rsid w:val="009D285F"/>
    <w:rsid w:val="00B81B56"/>
    <w:rsid w:val="00BC4F5A"/>
    <w:rsid w:val="00C17C35"/>
    <w:rsid w:val="00C47008"/>
    <w:rsid w:val="00D469C7"/>
    <w:rsid w:val="00D94FC5"/>
    <w:rsid w:val="00E63D0C"/>
    <w:rsid w:val="00E97C24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CD1FA79"/>
  <w15:chartTrackingRefBased/>
  <w15:docId w15:val="{B8FE87C8-A352-40F5-87D0-43F42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1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2621"/>
    <w:pPr>
      <w:tabs>
        <w:tab w:val="center" w:pos="4419"/>
        <w:tab w:val="right" w:pos="8838"/>
      </w:tabs>
      <w:jc w:val="both"/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126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11262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112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6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">
    <w:name w:val="Mention"/>
    <w:basedOn w:val="Fontepargpadro"/>
    <w:uiPriority w:val="99"/>
    <w:semiHidden/>
    <w:unhideWhenUsed/>
    <w:rsid w:val="000C37D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FBFDC-1FB9-418C-B25C-78B5D785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Prefeitura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Prefeitura</dc:title>
  <dc:subject/>
  <dc:creator>Emerson Silva</dc:creator>
  <cp:keywords>missionsst.com.br</cp:keywords>
  <dc:description>missionsst.com.br</dc:description>
  <cp:lastModifiedBy>Maguida Romio</cp:lastModifiedBy>
  <cp:revision>2</cp:revision>
  <dcterms:created xsi:type="dcterms:W3CDTF">2017-05-10T18:01:00Z</dcterms:created>
  <dcterms:modified xsi:type="dcterms:W3CDTF">2017-05-10T18:01:00Z</dcterms:modified>
</cp:coreProperties>
</file>